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C1119" w14:textId="77777777" w:rsidR="00B83644" w:rsidRDefault="00B83644" w:rsidP="00B83644"/>
    <w:p w14:paraId="147324E1" w14:textId="16D2995D" w:rsidR="00B83644" w:rsidRDefault="00B83644" w:rsidP="00C82B98">
      <w:pPr>
        <w:pStyle w:val="ListParagraph"/>
        <w:numPr>
          <w:ilvl w:val="0"/>
          <w:numId w:val="1"/>
        </w:numPr>
      </w:pPr>
      <w:r>
        <w:t>Provision for Edit BOM after submit from ELN.</w:t>
      </w:r>
      <w:r w:rsidR="00715C97">
        <w:t xml:space="preserve">  </w:t>
      </w:r>
      <w:r w:rsidR="00DD0197">
        <w:t xml:space="preserve">(Development : </w:t>
      </w:r>
      <w:r w:rsidR="003C6442">
        <w:t>24</w:t>
      </w:r>
      <w:r w:rsidR="00717ACD">
        <w:t xml:space="preserve"> </w:t>
      </w:r>
      <w:r w:rsidR="00DD0197">
        <w:t>hrs</w:t>
      </w:r>
      <w:r w:rsidR="00134C01">
        <w:t xml:space="preserve"> and</w:t>
      </w:r>
      <w:r w:rsidR="00DD0197">
        <w:t xml:space="preserve"> Testing and Deployment : 2</w:t>
      </w:r>
      <w:r w:rsidR="003C6442">
        <w:t>0</w:t>
      </w:r>
      <w:r w:rsidR="00DD0197">
        <w:t xml:space="preserve"> hrs)</w:t>
      </w:r>
    </w:p>
    <w:p w14:paraId="205A8A02" w14:textId="77777777" w:rsidR="00B83644" w:rsidRDefault="00B83644" w:rsidP="00B83644">
      <w:pPr>
        <w:ind w:left="720"/>
      </w:pPr>
      <w:r>
        <w:t>Validation:</w:t>
      </w:r>
    </w:p>
    <w:p w14:paraId="4C6D2007" w14:textId="77777777" w:rsidR="00B83644" w:rsidRDefault="00B83644" w:rsidP="00B83644">
      <w:pPr>
        <w:pStyle w:val="ListParagraph"/>
        <w:numPr>
          <w:ilvl w:val="0"/>
          <w:numId w:val="2"/>
        </w:numPr>
      </w:pPr>
      <w:r>
        <w:t>If user add item in RND issue in metis then Eln user cannot updated quantity and metis API return message “Item already add for RND Issue”. After delete the item from RND issue in metis, ELN user can submit item.</w:t>
      </w:r>
    </w:p>
    <w:p w14:paraId="11729A51" w14:textId="77777777" w:rsidR="00B83644" w:rsidRDefault="00B83644" w:rsidP="00B83644">
      <w:pPr>
        <w:pStyle w:val="ListParagraph"/>
        <w:numPr>
          <w:ilvl w:val="0"/>
          <w:numId w:val="2"/>
        </w:numPr>
      </w:pPr>
      <w:r>
        <w:t>If item is confirm in metis then after ELN user cannot update quantity and metis API return message “Item already confirm”.</w:t>
      </w:r>
    </w:p>
    <w:p w14:paraId="7496CCDF" w14:textId="77777777" w:rsidR="00B83644" w:rsidRDefault="00B83644" w:rsidP="00B83644">
      <w:pPr>
        <w:pStyle w:val="ListParagraph"/>
        <w:numPr>
          <w:ilvl w:val="0"/>
          <w:numId w:val="2"/>
        </w:numPr>
      </w:pPr>
      <w:r>
        <w:t>ELN user submit BOM with 2 item and Metis user also add item for RND issue and he confirm the item, then after ELN user add one more item into same experiment and also submit BOM. Then Metis user can see the same item in same experiment and also he can add and confirm for END issue.</w:t>
      </w:r>
    </w:p>
    <w:p w14:paraId="583E70BC" w14:textId="77777777" w:rsidR="000F1AEC" w:rsidRDefault="000F1AEC" w:rsidP="000F1AEC">
      <w:r>
        <w:t xml:space="preserve">      </w:t>
      </w:r>
      <w:r>
        <w:tab/>
      </w:r>
      <w:r>
        <w:tab/>
      </w:r>
    </w:p>
    <w:p w14:paraId="6E77C186" w14:textId="77777777" w:rsidR="00B83644" w:rsidRDefault="00B83644" w:rsidP="00B83644"/>
    <w:p w14:paraId="03481ABC" w14:textId="4FE0FE50" w:rsidR="00B83644" w:rsidRDefault="00B83644" w:rsidP="00B83644">
      <w:pPr>
        <w:pStyle w:val="ListParagraph"/>
        <w:numPr>
          <w:ilvl w:val="0"/>
          <w:numId w:val="1"/>
        </w:numPr>
      </w:pPr>
      <w:r>
        <w:t>User can search item by Item code and item description.</w:t>
      </w:r>
      <w:r w:rsidR="00715C97">
        <w:t xml:space="preserve"> (done and </w:t>
      </w:r>
      <w:r w:rsidR="00134C01">
        <w:t>tested, need</w:t>
      </w:r>
      <w:r w:rsidR="00DD0197">
        <w:t xml:space="preserve"> to deployed same on live server.</w:t>
      </w:r>
      <w:r w:rsidR="00715C97">
        <w:t>)</w:t>
      </w:r>
      <w:r w:rsidR="00DD0197" w:rsidRPr="00DD0197">
        <w:t xml:space="preserve"> </w:t>
      </w:r>
      <w:r w:rsidR="00DD0197">
        <w:t>(</w:t>
      </w:r>
      <w:r w:rsidR="00134C01">
        <w:t>Development:</w:t>
      </w:r>
      <w:r w:rsidR="00DD0197">
        <w:t xml:space="preserve"> </w:t>
      </w:r>
      <w:r w:rsidR="00DD0197">
        <w:t>4.5</w:t>
      </w:r>
      <w:r w:rsidR="00134C01">
        <w:t>hrs and Testing-Deployment:</w:t>
      </w:r>
      <w:r w:rsidR="00DD0197">
        <w:t xml:space="preserve"> </w:t>
      </w:r>
      <w:r w:rsidR="00DD0197">
        <w:t>8.5</w:t>
      </w:r>
      <w:r w:rsidR="00DD0197">
        <w:t xml:space="preserve"> hrs)</w:t>
      </w:r>
    </w:p>
    <w:p w14:paraId="003644E4" w14:textId="77777777" w:rsidR="00B83644" w:rsidRDefault="000F1AEC" w:rsidP="00B83644">
      <w:pPr>
        <w:pStyle w:val="ListParagraph"/>
        <w:numPr>
          <w:ilvl w:val="1"/>
          <w:numId w:val="1"/>
        </w:numPr>
      </w:pPr>
      <w:r>
        <w:rPr>
          <w:noProof/>
          <w:lang w:eastAsia="en-IN"/>
        </w:rPr>
        <w:drawing>
          <wp:anchor distT="0" distB="0" distL="114300" distR="114300" simplePos="0" relativeHeight="251658240" behindDoc="0" locked="0" layoutInCell="1" allowOverlap="1" wp14:anchorId="1F7D0E57" wp14:editId="1B9BE0A5">
            <wp:simplePos x="0" y="0"/>
            <wp:positionH relativeFrom="column">
              <wp:posOffset>-752475</wp:posOffset>
            </wp:positionH>
            <wp:positionV relativeFrom="paragraph">
              <wp:posOffset>365760</wp:posOffset>
            </wp:positionV>
            <wp:extent cx="7149465" cy="31146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49465" cy="3114675"/>
                    </a:xfrm>
                    <a:prstGeom prst="rect">
                      <a:avLst/>
                    </a:prstGeom>
                    <a:noFill/>
                    <a:ln>
                      <a:noFill/>
                    </a:ln>
                  </pic:spPr>
                </pic:pic>
              </a:graphicData>
            </a:graphic>
            <wp14:sizeRelV relativeFrom="margin">
              <wp14:pctHeight>0</wp14:pctHeight>
            </wp14:sizeRelV>
          </wp:anchor>
        </w:drawing>
      </w:r>
      <w:r w:rsidR="00B83644">
        <w:t>User can search item by item code and description, currently user can only search by description.</w:t>
      </w:r>
    </w:p>
    <w:p w14:paraId="3CFD80D9" w14:textId="77777777" w:rsidR="000F1AEC" w:rsidRDefault="000F1AEC" w:rsidP="000F1AEC">
      <w:pPr>
        <w:pStyle w:val="ListParagraph"/>
      </w:pPr>
    </w:p>
    <w:p w14:paraId="6444E123" w14:textId="77777777" w:rsidR="000F1AEC" w:rsidRDefault="000F1AEC" w:rsidP="000F1AEC">
      <w:pPr>
        <w:pStyle w:val="ListParagraph"/>
      </w:pPr>
    </w:p>
    <w:p w14:paraId="417DE344" w14:textId="77777777" w:rsidR="000F1AEC" w:rsidRDefault="000F1AEC" w:rsidP="000F1AEC">
      <w:pPr>
        <w:pStyle w:val="ListParagraph"/>
      </w:pPr>
    </w:p>
    <w:p w14:paraId="15848298" w14:textId="77777777" w:rsidR="000F1AEC" w:rsidRDefault="000F1AEC" w:rsidP="000F1AEC">
      <w:pPr>
        <w:pStyle w:val="ListParagraph"/>
      </w:pPr>
    </w:p>
    <w:p w14:paraId="1792C15C" w14:textId="77777777" w:rsidR="000F1AEC" w:rsidRDefault="000F1AEC" w:rsidP="000F1AEC">
      <w:pPr>
        <w:pStyle w:val="ListParagraph"/>
      </w:pPr>
    </w:p>
    <w:p w14:paraId="7410AC7A" w14:textId="77777777" w:rsidR="000F1AEC" w:rsidRDefault="000F1AEC" w:rsidP="000F1AEC">
      <w:pPr>
        <w:pStyle w:val="ListParagraph"/>
      </w:pPr>
    </w:p>
    <w:p w14:paraId="3EB5BE27" w14:textId="77777777" w:rsidR="000F1AEC" w:rsidRDefault="000F1AEC" w:rsidP="000F1AEC">
      <w:pPr>
        <w:pStyle w:val="ListParagraph"/>
      </w:pPr>
    </w:p>
    <w:p w14:paraId="5D4CC57E" w14:textId="77777777" w:rsidR="000F1AEC" w:rsidRDefault="000F1AEC" w:rsidP="000F1AEC">
      <w:pPr>
        <w:pStyle w:val="ListParagraph"/>
      </w:pPr>
    </w:p>
    <w:p w14:paraId="65415F1E" w14:textId="77777777" w:rsidR="000F1AEC" w:rsidRDefault="000F1AEC" w:rsidP="000F1AEC">
      <w:pPr>
        <w:pStyle w:val="ListParagraph"/>
      </w:pPr>
    </w:p>
    <w:p w14:paraId="17EAF4C4" w14:textId="77777777" w:rsidR="000F1AEC" w:rsidRDefault="000F1AEC" w:rsidP="000F1AEC">
      <w:pPr>
        <w:pStyle w:val="ListParagraph"/>
      </w:pPr>
    </w:p>
    <w:p w14:paraId="2BBCC824" w14:textId="77777777" w:rsidR="000F1AEC" w:rsidRDefault="000F1AEC" w:rsidP="000F1AEC">
      <w:pPr>
        <w:pStyle w:val="ListParagraph"/>
      </w:pPr>
    </w:p>
    <w:p w14:paraId="0456C4C1" w14:textId="77777777" w:rsidR="000F1AEC" w:rsidRDefault="000F1AEC" w:rsidP="000F1AEC">
      <w:pPr>
        <w:pStyle w:val="ListParagraph"/>
      </w:pPr>
    </w:p>
    <w:p w14:paraId="0FC6D205" w14:textId="77777777" w:rsidR="000F1AEC" w:rsidRDefault="000F1AEC" w:rsidP="000F1AEC">
      <w:pPr>
        <w:pStyle w:val="ListParagraph"/>
      </w:pPr>
    </w:p>
    <w:p w14:paraId="5973BC3E" w14:textId="77777777" w:rsidR="000F1AEC" w:rsidRDefault="000F1AEC" w:rsidP="000F1AEC">
      <w:pPr>
        <w:pStyle w:val="ListParagraph"/>
      </w:pPr>
    </w:p>
    <w:p w14:paraId="480979BA" w14:textId="77777777" w:rsidR="000F1AEC" w:rsidRDefault="000F1AEC" w:rsidP="000F1AEC">
      <w:pPr>
        <w:pStyle w:val="ListParagraph"/>
      </w:pPr>
    </w:p>
    <w:p w14:paraId="2E8FC14B" w14:textId="77777777" w:rsidR="00B83644" w:rsidRDefault="00B83644" w:rsidP="00B83644">
      <w:pPr>
        <w:pStyle w:val="ListParagraph"/>
      </w:pPr>
    </w:p>
    <w:p w14:paraId="5BF7233A" w14:textId="73C77836" w:rsidR="00B83644" w:rsidRDefault="00B83644" w:rsidP="00B83644">
      <w:pPr>
        <w:pStyle w:val="ListParagraph"/>
        <w:numPr>
          <w:ilvl w:val="0"/>
          <w:numId w:val="1"/>
        </w:numPr>
      </w:pPr>
      <w:r>
        <w:t xml:space="preserve">Provision for unit conversion during BOM submission from ELN to metis. </w:t>
      </w:r>
      <w:r w:rsidR="00715C97">
        <w:t>(</w:t>
      </w:r>
      <w:r w:rsidR="00134C01">
        <w:t>Need to check source after that make changes as required.</w:t>
      </w:r>
      <w:r w:rsidR="00715C97">
        <w:t>)</w:t>
      </w:r>
      <w:r w:rsidR="00134C01" w:rsidRPr="00134C01">
        <w:t xml:space="preserve"> </w:t>
      </w:r>
      <w:r w:rsidR="00134C01">
        <w:t xml:space="preserve">(Development: </w:t>
      </w:r>
      <w:r w:rsidR="003C6442">
        <w:t>24</w:t>
      </w:r>
      <w:r w:rsidR="00717ACD">
        <w:t xml:space="preserve"> </w:t>
      </w:r>
      <w:r w:rsidR="005E4FF0">
        <w:t>hrs and</w:t>
      </w:r>
      <w:r w:rsidR="00134C01">
        <w:t xml:space="preserve"> </w:t>
      </w:r>
      <w:r w:rsidR="00134C01">
        <w:t xml:space="preserve">Testing </w:t>
      </w:r>
      <w:r w:rsidR="00134C01">
        <w:t>-</w:t>
      </w:r>
      <w:r w:rsidR="005E4FF0">
        <w:t>Deployment:</w:t>
      </w:r>
      <w:r w:rsidR="00134C01">
        <w:t xml:space="preserve"> </w:t>
      </w:r>
      <w:r w:rsidR="00134C01">
        <w:t>1</w:t>
      </w:r>
      <w:r w:rsidR="003C6442">
        <w:t>6</w:t>
      </w:r>
      <w:bookmarkStart w:id="0" w:name="_GoBack"/>
      <w:bookmarkEnd w:id="0"/>
      <w:r w:rsidR="00134C01">
        <w:t xml:space="preserve"> hrs)</w:t>
      </w:r>
    </w:p>
    <w:p w14:paraId="330F3EC3" w14:textId="77777777" w:rsidR="00B83644" w:rsidRDefault="000604C0" w:rsidP="00B83644">
      <w:pPr>
        <w:pStyle w:val="ListParagraph"/>
        <w:numPr>
          <w:ilvl w:val="1"/>
          <w:numId w:val="1"/>
        </w:numPr>
      </w:pPr>
      <w:r>
        <w:rPr>
          <w:noProof/>
          <w:lang w:eastAsia="en-IN"/>
        </w:rPr>
        <w:drawing>
          <wp:anchor distT="0" distB="0" distL="114300" distR="114300" simplePos="0" relativeHeight="251659264" behindDoc="0" locked="0" layoutInCell="1" allowOverlap="1" wp14:anchorId="4605E6E5" wp14:editId="6B77A792">
            <wp:simplePos x="0" y="0"/>
            <wp:positionH relativeFrom="page">
              <wp:align>left</wp:align>
            </wp:positionH>
            <wp:positionV relativeFrom="paragraph">
              <wp:posOffset>810260</wp:posOffset>
            </wp:positionV>
            <wp:extent cx="7427520" cy="3448050"/>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7520" cy="3448050"/>
                    </a:xfrm>
                    <a:prstGeom prst="rect">
                      <a:avLst/>
                    </a:prstGeom>
                    <a:noFill/>
                    <a:ln>
                      <a:noFill/>
                    </a:ln>
                  </pic:spPr>
                </pic:pic>
              </a:graphicData>
            </a:graphic>
          </wp:anchor>
        </w:drawing>
      </w:r>
      <w:r w:rsidR="00B83644">
        <w:t>Exe.  Currently if user submit item from ELN with 5 GRM (actual quantity) for particular item , but in metis it is show as 5 KG in RND issue because in metis those item stock is in KG</w:t>
      </w:r>
      <w:r w:rsidR="00B83644">
        <w:rPr>
          <w:color w:val="1F497D"/>
        </w:rPr>
        <w:t xml:space="preserve"> but it should be show as 5 GRM in RND issue in metis</w:t>
      </w:r>
      <w:r w:rsidR="00B83644">
        <w:t>.</w:t>
      </w:r>
    </w:p>
    <w:p w14:paraId="6AE79EBF" w14:textId="77777777" w:rsidR="000604C0" w:rsidRDefault="000604C0">
      <w:r>
        <w:rPr>
          <w:noProof/>
          <w:lang w:eastAsia="en-IN"/>
        </w:rPr>
        <w:lastRenderedPageBreak/>
        <w:drawing>
          <wp:anchor distT="0" distB="0" distL="114300" distR="114300" simplePos="0" relativeHeight="251661312" behindDoc="0" locked="0" layoutInCell="1" allowOverlap="1" wp14:anchorId="686477B5" wp14:editId="71515BB4">
            <wp:simplePos x="0" y="0"/>
            <wp:positionH relativeFrom="page">
              <wp:posOffset>257175</wp:posOffset>
            </wp:positionH>
            <wp:positionV relativeFrom="paragraph">
              <wp:posOffset>3779520</wp:posOffset>
            </wp:positionV>
            <wp:extent cx="7114540" cy="4038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4540" cy="4038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C1F268" w14:textId="77777777" w:rsidR="000604C0" w:rsidRDefault="000604C0"/>
    <w:p w14:paraId="757D64B5" w14:textId="77777777" w:rsidR="000604C0" w:rsidRDefault="000604C0"/>
    <w:p w14:paraId="668D674B" w14:textId="77777777" w:rsidR="000604C0" w:rsidRDefault="000604C0"/>
    <w:p w14:paraId="59C085AE" w14:textId="77777777" w:rsidR="000604C0" w:rsidRDefault="000604C0"/>
    <w:p w14:paraId="49D55175" w14:textId="77777777" w:rsidR="000604C0" w:rsidRDefault="000604C0"/>
    <w:p w14:paraId="17A2C8E7" w14:textId="77777777" w:rsidR="000604C0" w:rsidRDefault="000604C0"/>
    <w:p w14:paraId="5B01FFC3" w14:textId="77777777" w:rsidR="000604C0" w:rsidRDefault="000604C0"/>
    <w:p w14:paraId="76BDBE5E" w14:textId="77777777" w:rsidR="000604C0" w:rsidRDefault="000604C0"/>
    <w:p w14:paraId="683D16E1" w14:textId="77777777" w:rsidR="000604C0" w:rsidRDefault="000604C0"/>
    <w:p w14:paraId="0AA3A3F6" w14:textId="77777777" w:rsidR="000604C0" w:rsidRDefault="000604C0"/>
    <w:p w14:paraId="42D5CF43" w14:textId="77777777" w:rsidR="00314E07" w:rsidRDefault="00314E07"/>
    <w:sectPr w:rsidR="00314E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3485D"/>
    <w:multiLevelType w:val="hybridMultilevel"/>
    <w:tmpl w:val="48845F22"/>
    <w:lvl w:ilvl="0" w:tplc="40090011">
      <w:start w:val="1"/>
      <w:numFmt w:val="decimal"/>
      <w:lvlText w:val="%1)"/>
      <w:lvlJc w:val="left"/>
      <w:pPr>
        <w:ind w:left="720" w:hanging="360"/>
      </w:pPr>
      <w:rPr>
        <w:rFonts w:cs="Times New Roman"/>
      </w:rPr>
    </w:lvl>
    <w:lvl w:ilvl="1" w:tplc="40090001">
      <w:start w:val="1"/>
      <w:numFmt w:val="bullet"/>
      <w:lvlText w:val=""/>
      <w:lvlJc w:val="left"/>
      <w:pPr>
        <w:ind w:left="2061" w:hanging="360"/>
      </w:pPr>
      <w:rPr>
        <w:rFonts w:ascii="Symbol" w:hAnsi="Symbol" w:hint="default"/>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 w15:restartNumberingAfterBreak="0">
    <w:nsid w:val="7DA152BE"/>
    <w:multiLevelType w:val="hybridMultilevel"/>
    <w:tmpl w:val="047ED1EC"/>
    <w:lvl w:ilvl="0" w:tplc="40090001">
      <w:start w:val="1"/>
      <w:numFmt w:val="bullet"/>
      <w:lvlText w:val=""/>
      <w:lvlJc w:val="left"/>
      <w:pPr>
        <w:ind w:left="2205" w:hanging="360"/>
      </w:pPr>
      <w:rPr>
        <w:rFonts w:ascii="Symbol" w:hAnsi="Symbol" w:hint="default"/>
      </w:rPr>
    </w:lvl>
    <w:lvl w:ilvl="1" w:tplc="40090003">
      <w:start w:val="1"/>
      <w:numFmt w:val="bullet"/>
      <w:lvlText w:val="o"/>
      <w:lvlJc w:val="left"/>
      <w:pPr>
        <w:ind w:left="2925" w:hanging="360"/>
      </w:pPr>
      <w:rPr>
        <w:rFonts w:ascii="Courier New" w:hAnsi="Courier New" w:cs="Courier New" w:hint="default"/>
      </w:rPr>
    </w:lvl>
    <w:lvl w:ilvl="2" w:tplc="40090005">
      <w:start w:val="1"/>
      <w:numFmt w:val="bullet"/>
      <w:lvlText w:val=""/>
      <w:lvlJc w:val="left"/>
      <w:pPr>
        <w:ind w:left="3645" w:hanging="360"/>
      </w:pPr>
      <w:rPr>
        <w:rFonts w:ascii="Wingdings" w:hAnsi="Wingdings" w:hint="default"/>
      </w:rPr>
    </w:lvl>
    <w:lvl w:ilvl="3" w:tplc="40090001">
      <w:start w:val="1"/>
      <w:numFmt w:val="bullet"/>
      <w:lvlText w:val=""/>
      <w:lvlJc w:val="left"/>
      <w:pPr>
        <w:ind w:left="4365" w:hanging="360"/>
      </w:pPr>
      <w:rPr>
        <w:rFonts w:ascii="Symbol" w:hAnsi="Symbol" w:hint="default"/>
      </w:rPr>
    </w:lvl>
    <w:lvl w:ilvl="4" w:tplc="40090003">
      <w:start w:val="1"/>
      <w:numFmt w:val="bullet"/>
      <w:lvlText w:val="o"/>
      <w:lvlJc w:val="left"/>
      <w:pPr>
        <w:ind w:left="5085" w:hanging="360"/>
      </w:pPr>
      <w:rPr>
        <w:rFonts w:ascii="Courier New" w:hAnsi="Courier New" w:cs="Courier New" w:hint="default"/>
      </w:rPr>
    </w:lvl>
    <w:lvl w:ilvl="5" w:tplc="40090005">
      <w:start w:val="1"/>
      <w:numFmt w:val="bullet"/>
      <w:lvlText w:val=""/>
      <w:lvlJc w:val="left"/>
      <w:pPr>
        <w:ind w:left="5805" w:hanging="360"/>
      </w:pPr>
      <w:rPr>
        <w:rFonts w:ascii="Wingdings" w:hAnsi="Wingdings" w:hint="default"/>
      </w:rPr>
    </w:lvl>
    <w:lvl w:ilvl="6" w:tplc="40090001">
      <w:start w:val="1"/>
      <w:numFmt w:val="bullet"/>
      <w:lvlText w:val=""/>
      <w:lvlJc w:val="left"/>
      <w:pPr>
        <w:ind w:left="6525" w:hanging="360"/>
      </w:pPr>
      <w:rPr>
        <w:rFonts w:ascii="Symbol" w:hAnsi="Symbol" w:hint="default"/>
      </w:rPr>
    </w:lvl>
    <w:lvl w:ilvl="7" w:tplc="40090003">
      <w:start w:val="1"/>
      <w:numFmt w:val="bullet"/>
      <w:lvlText w:val="o"/>
      <w:lvlJc w:val="left"/>
      <w:pPr>
        <w:ind w:left="7245" w:hanging="360"/>
      </w:pPr>
      <w:rPr>
        <w:rFonts w:ascii="Courier New" w:hAnsi="Courier New" w:cs="Courier New" w:hint="default"/>
      </w:rPr>
    </w:lvl>
    <w:lvl w:ilvl="8" w:tplc="40090005">
      <w:start w:val="1"/>
      <w:numFmt w:val="bullet"/>
      <w:lvlText w:val=""/>
      <w:lvlJc w:val="left"/>
      <w:pPr>
        <w:ind w:left="7965" w:hanging="360"/>
      </w:pPr>
      <w:rPr>
        <w:rFonts w:ascii="Wingdings" w:hAnsi="Wingdings" w:hint="default"/>
      </w:r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F5A"/>
    <w:rsid w:val="000604C0"/>
    <w:rsid w:val="000F1AEC"/>
    <w:rsid w:val="00134C01"/>
    <w:rsid w:val="00314E07"/>
    <w:rsid w:val="003C6442"/>
    <w:rsid w:val="005E4FF0"/>
    <w:rsid w:val="00627F5A"/>
    <w:rsid w:val="00715C97"/>
    <w:rsid w:val="00717ACD"/>
    <w:rsid w:val="00B83644"/>
    <w:rsid w:val="00DD01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6FB25"/>
  <w15:chartTrackingRefBased/>
  <w15:docId w15:val="{0685E24F-63A9-45BD-9400-31F7101B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364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64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5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3</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Aniket Gohel</dc:creator>
  <cp:keywords/>
  <dc:description/>
  <cp:lastModifiedBy>DELL</cp:lastModifiedBy>
  <cp:revision>8</cp:revision>
  <dcterms:created xsi:type="dcterms:W3CDTF">2022-01-31T06:23:00Z</dcterms:created>
  <dcterms:modified xsi:type="dcterms:W3CDTF">2022-10-12T08:00:00Z</dcterms:modified>
</cp:coreProperties>
</file>